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МУК МЦБ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Зимовниковского района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___________Ю.С. Казанцева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2024 г.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A3" w:rsidRDefault="00F436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Литературный марафон</w:t>
      </w:r>
    </w:p>
    <w:p w:rsidR="00CC79A3" w:rsidRDefault="006E0963" w:rsidP="00CC79A3">
      <w:pPr>
        <w:spacing w:after="160" w:line="254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436A3">
        <w:rPr>
          <w:rFonts w:ascii="Times New Roman" w:hAnsi="Times New Roman" w:cs="Times New Roman"/>
          <w:b/>
          <w:sz w:val="24"/>
          <w:szCs w:val="24"/>
        </w:rPr>
        <w:t>Живое слово писателя</w:t>
      </w:r>
      <w:r w:rsidR="00CC79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C79A3" w:rsidRDefault="00F436A3" w:rsidP="00CC79A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100-летию </w:t>
      </w:r>
      <w:r w:rsidR="002B01D1">
        <w:rPr>
          <w:rFonts w:ascii="Times New Roman" w:hAnsi="Times New Roman" w:cs="Times New Roman"/>
          <w:sz w:val="24"/>
          <w:szCs w:val="24"/>
        </w:rPr>
        <w:t xml:space="preserve">В.П. </w:t>
      </w:r>
      <w:r>
        <w:rPr>
          <w:rFonts w:ascii="Times New Roman" w:hAnsi="Times New Roman" w:cs="Times New Roman"/>
          <w:sz w:val="24"/>
          <w:szCs w:val="24"/>
        </w:rPr>
        <w:t>Астафьева</w:t>
      </w:r>
    </w:p>
    <w:p w:rsidR="00F436A3" w:rsidRDefault="00F436A3" w:rsidP="00CC79A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79A3" w:rsidRDefault="00CC79A3" w:rsidP="00CC79A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CC79A3" w:rsidRDefault="00CC79A3" w:rsidP="00CC79A3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01D1" w:rsidRPr="008C48A0" w:rsidRDefault="00CC79A3" w:rsidP="008C48A0">
      <w:pPr>
        <w:spacing w:after="0" w:line="240" w:lineRule="auto"/>
        <w:jc w:val="both"/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</w:pPr>
      <w:r w:rsidRPr="002B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2B01D1" w:rsidRPr="002B01D1">
        <w:rPr>
          <w:rFonts w:ascii="Times New Roman" w:hAnsi="Times New Roman" w:cs="Times New Roman"/>
          <w:sz w:val="24"/>
          <w:szCs w:val="24"/>
          <w:lang w:eastAsia="ru-RU"/>
        </w:rPr>
        <w:t>Литературный марафон</w:t>
      </w:r>
      <w:r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1D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2B01D1" w:rsidRPr="002B01D1">
        <w:rPr>
          <w:rFonts w:ascii="Times New Roman" w:hAnsi="Times New Roman" w:cs="Times New Roman"/>
          <w:sz w:val="24"/>
          <w:szCs w:val="24"/>
          <w:lang w:eastAsia="ru-RU"/>
        </w:rPr>
        <w:t>Живое слово писателя</w:t>
      </w:r>
      <w:r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B01D1"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приурочен </w:t>
      </w:r>
      <w:r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B01D1" w:rsidRPr="002B01D1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-летию со дня рождения </w:t>
      </w:r>
      <w:r w:rsidR="002B01D1" w:rsidRPr="002B01D1">
        <w:rPr>
          <w:rFonts w:ascii="Times New Roman" w:hAnsi="Times New Roman" w:cs="Times New Roman"/>
          <w:sz w:val="24"/>
          <w:szCs w:val="24"/>
        </w:rPr>
        <w:t>писателя, драматурга – Виктора Петровича Астафьева.</w:t>
      </w:r>
      <w:r w:rsidR="008C48A0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</w:t>
      </w:r>
      <w:r w:rsidR="002B01D1" w:rsidRPr="002B01D1">
        <w:rPr>
          <w:rFonts w:ascii="Times New Roman" w:hAnsi="Times New Roman" w:cs="Times New Roman"/>
          <w:sz w:val="24"/>
          <w:szCs w:val="24"/>
        </w:rPr>
        <w:t>В. Астафьев был настоящим мастером живого литературного языка. Писатель оставил большое творческое наследие, которое и посей день находит отклик в сердцах многих людей.</w:t>
      </w:r>
      <w:r w:rsidR="002B01D1">
        <w:rPr>
          <w:rFonts w:ascii="Times New Roman" w:hAnsi="Times New Roman" w:cs="Times New Roman"/>
          <w:sz w:val="24"/>
          <w:szCs w:val="24"/>
        </w:rPr>
        <w:t xml:space="preserve"> </w:t>
      </w:r>
      <w:r w:rsidR="002B01D1" w:rsidRPr="002B01D1">
        <w:rPr>
          <w:rFonts w:ascii="Times New Roman" w:hAnsi="Times New Roman" w:cs="Times New Roman"/>
          <w:sz w:val="24"/>
          <w:szCs w:val="24"/>
        </w:rPr>
        <w:t>Виктор Астафьев долгое время жил в Сибири. Суровый таёжный край наложил отпечаток на творчество будущего писателя. О чём бы ни говорил Виктор Астафьев в своих произведениях, он обязательно уделяет внимание уникальной природе сибирского края — могучим рекам, холодным озёрам, вечнозелёной тайге. Виктор Астафьев является автором замечательных произведений для детей, которые изучают в школе на уроках литературы: «</w:t>
      </w:r>
      <w:proofErr w:type="spellStart"/>
      <w:r w:rsidR="002B01D1" w:rsidRPr="002B01D1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2B01D1" w:rsidRPr="002B01D1">
        <w:rPr>
          <w:rFonts w:ascii="Times New Roman" w:hAnsi="Times New Roman" w:cs="Times New Roman"/>
          <w:sz w:val="24"/>
          <w:szCs w:val="24"/>
        </w:rPr>
        <w:t xml:space="preserve"> озеро», «Конь с розовой гривой», «</w:t>
      </w:r>
      <w:proofErr w:type="spellStart"/>
      <w:r w:rsidR="002B01D1" w:rsidRPr="002B01D1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="002B01D1" w:rsidRPr="002B01D1">
        <w:rPr>
          <w:rFonts w:ascii="Times New Roman" w:hAnsi="Times New Roman" w:cs="Times New Roman"/>
          <w:sz w:val="24"/>
          <w:szCs w:val="24"/>
        </w:rPr>
        <w:t xml:space="preserve"> песня» и другие. Удивительные рассказы повествуют о простых людях, которым приходится приспосабливаться к неласковому краю, жить в сложнейших условиях и ежедневно бросать вызов природе и себе.</w:t>
      </w:r>
    </w:p>
    <w:p w:rsidR="00DD5E81" w:rsidRDefault="00CC79A3" w:rsidP="006E096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2B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 марафона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D5E81">
        <w:rPr>
          <w:rFonts w:ascii="Times New Roman" w:hAnsi="Times New Roman" w:cs="Times New Roman"/>
          <w:sz w:val="24"/>
          <w:szCs w:val="24"/>
        </w:rPr>
        <w:t>МУК МЦБ Зимовниковского</w:t>
      </w:r>
    </w:p>
    <w:p w:rsidR="00CC79A3" w:rsidRDefault="00CC79A3" w:rsidP="00DD5E8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CC79A3" w:rsidRDefault="00CC79A3" w:rsidP="006E0963">
      <w:pPr>
        <w:tabs>
          <w:tab w:val="left" w:pos="709"/>
        </w:tabs>
        <w:spacing w:after="0" w:line="20" w:lineRule="atLeast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9A3" w:rsidRPr="00607BD9" w:rsidRDefault="00CC79A3" w:rsidP="00CC79A3">
      <w:pPr>
        <w:pStyle w:val="a4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CC79A3" w:rsidRPr="00854F39" w:rsidRDefault="00CC79A3" w:rsidP="006E0963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854F39" w:rsidRPr="00854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книги и чтения</w:t>
      </w:r>
      <w:r w:rsidRPr="00854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01D1" w:rsidRDefault="00CC79A3" w:rsidP="002B01D1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854F39">
        <w:rPr>
          <w:rFonts w:ascii="Times New Roman" w:hAnsi="Times New Roman" w:cs="Times New Roman"/>
          <w:sz w:val="24"/>
          <w:szCs w:val="24"/>
        </w:rPr>
        <w:t xml:space="preserve"> </w:t>
      </w:r>
      <w:r w:rsidR="00854F39" w:rsidRPr="00854F39">
        <w:rPr>
          <w:rFonts w:ascii="Times New Roman" w:hAnsi="Times New Roman" w:cs="Times New Roman"/>
          <w:sz w:val="24"/>
          <w:szCs w:val="24"/>
        </w:rPr>
        <w:t>Повышение интереса к творчеству писателя</w:t>
      </w:r>
      <w:r w:rsidRPr="00854F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01D1" w:rsidRPr="00854F39" w:rsidRDefault="002B01D1" w:rsidP="002B01D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D30F2" w:rsidRPr="002B01D1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2B01D1">
        <w:rPr>
          <w:rFonts w:ascii="Times New Roman" w:hAnsi="Times New Roman" w:cs="Times New Roman"/>
          <w:sz w:val="24"/>
          <w:szCs w:val="24"/>
        </w:rPr>
        <w:t xml:space="preserve"> патриотической культуры молодого поколения на примере творческого наследия одного из крупнейших писателей нового времени, выдающегося прозаика, классика русской литературы В.П. Астафьева.</w:t>
      </w:r>
    </w:p>
    <w:p w:rsidR="00CC79A3" w:rsidRPr="00607BD9" w:rsidRDefault="00CC79A3" w:rsidP="006E0963">
      <w:pPr>
        <w:shd w:val="clear" w:color="auto" w:fill="FFFFFF"/>
        <w:tabs>
          <w:tab w:val="left" w:pos="426"/>
        </w:tabs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2F429F" w:rsidRPr="00607BD9">
        <w:t xml:space="preserve"> </w:t>
      </w:r>
      <w:r w:rsidR="002F429F" w:rsidRPr="0060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интереса к чтению;</w:t>
      </w:r>
    </w:p>
    <w:p w:rsidR="00CC79A3" w:rsidRPr="00A4777B" w:rsidRDefault="00CC79A3" w:rsidP="006E0963">
      <w:pPr>
        <w:shd w:val="clear" w:color="auto" w:fill="FFFFFF"/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7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08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A4777B">
        <w:rPr>
          <w:rFonts w:ascii="Times New Roman" w:hAnsi="Times New Roman" w:cs="Times New Roman"/>
          <w:sz w:val="24"/>
          <w:szCs w:val="24"/>
        </w:rPr>
        <w:t>Привлечение внимания к деятельности библиотек в социальных сетях.</w:t>
      </w:r>
    </w:p>
    <w:p w:rsidR="00CC79A3" w:rsidRPr="00087827" w:rsidRDefault="00CC79A3" w:rsidP="006E0963">
      <w:p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3. Участники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Default="00CC79A3" w:rsidP="00CC7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</w:t>
      </w:r>
      <w:r w:rsidR="001D30F2">
        <w:rPr>
          <w:rFonts w:ascii="Times New Roman" w:hAnsi="Times New Roman" w:cs="Times New Roman"/>
          <w:sz w:val="24"/>
          <w:szCs w:val="24"/>
        </w:rPr>
        <w:t>литературном марафоне</w:t>
      </w:r>
      <w:r>
        <w:rPr>
          <w:rFonts w:ascii="Times New Roman" w:hAnsi="Times New Roman" w:cs="Times New Roman"/>
          <w:sz w:val="24"/>
          <w:szCs w:val="24"/>
        </w:rPr>
        <w:t xml:space="preserve"> могут принять участие все желающи</w:t>
      </w:r>
      <w:r w:rsidR="001D30F2">
        <w:rPr>
          <w:rFonts w:ascii="Times New Roman" w:hAnsi="Times New Roman" w:cs="Times New Roman"/>
          <w:sz w:val="24"/>
          <w:szCs w:val="24"/>
        </w:rPr>
        <w:t>е граждане Российской Федерации старше 12 лет.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4. Сроки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5E81" w:rsidRDefault="00CC79A3" w:rsidP="00CC79A3">
      <w:pPr>
        <w:widowControl w:val="0"/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4.1. </w:t>
      </w:r>
      <w:r w:rsidR="001D30F2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Литературный марафон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Pr="00607B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30F2">
        <w:rPr>
          <w:rFonts w:ascii="Times New Roman" w:hAnsi="Times New Roman" w:cs="Times New Roman"/>
          <w:sz w:val="24"/>
          <w:szCs w:val="24"/>
        </w:rPr>
        <w:t>Живое слово писателя</w:t>
      </w:r>
      <w:r w:rsidRPr="00607B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проводится с </w:t>
      </w:r>
      <w:r w:rsidR="001D30F2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27</w:t>
      </w:r>
      <w:r w:rsidR="00231DE3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апреля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по </w:t>
      </w:r>
      <w:r w:rsidR="001D30F2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24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DD5E81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мая</w:t>
      </w:r>
    </w:p>
    <w:p w:rsidR="00CC79A3" w:rsidRDefault="00CC79A3" w:rsidP="00CC79A3">
      <w:pPr>
        <w:widowControl w:val="0"/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2024 года в социальных сетях «Одноклассники» и «ВКонтакте».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5. Условия и 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DD5E81" w:rsidRDefault="00CC79A3" w:rsidP="00CC79A3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2D7D1B" w:rsidRPr="002D7D1B">
        <w:rPr>
          <w:rFonts w:ascii="Times New Roman" w:hAnsi="Times New Roman" w:cs="Times New Roman"/>
          <w:sz w:val="24"/>
          <w:szCs w:val="24"/>
        </w:rPr>
        <w:t>Орг</w:t>
      </w:r>
      <w:r w:rsidR="005D0822">
        <w:rPr>
          <w:rFonts w:ascii="Times New Roman" w:hAnsi="Times New Roman" w:cs="Times New Roman"/>
          <w:sz w:val="24"/>
          <w:szCs w:val="24"/>
        </w:rPr>
        <w:t>анизатор размещает информацию о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 </w:t>
      </w:r>
      <w:r w:rsidR="001D30F2">
        <w:rPr>
          <w:rFonts w:ascii="Times New Roman" w:hAnsi="Times New Roman" w:cs="Times New Roman"/>
          <w:sz w:val="24"/>
          <w:szCs w:val="24"/>
        </w:rPr>
        <w:t>литературном марафоне</w:t>
      </w:r>
      <w:r w:rsidR="00DD5E81">
        <w:rPr>
          <w:rFonts w:ascii="Times New Roman" w:hAnsi="Times New Roman" w:cs="Times New Roman"/>
          <w:sz w:val="24"/>
          <w:szCs w:val="24"/>
        </w:rPr>
        <w:t xml:space="preserve"> на официальном</w:t>
      </w:r>
    </w:p>
    <w:p w:rsidR="00DD5E81" w:rsidRDefault="002D7D1B" w:rsidP="00CC79A3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7D1B">
        <w:rPr>
          <w:rFonts w:ascii="Times New Roman" w:hAnsi="Times New Roman" w:cs="Times New Roman"/>
          <w:sz w:val="24"/>
          <w:szCs w:val="24"/>
        </w:rPr>
        <w:t>сайте МУК МЦБ Зимовниковского района (https://mcbzimovniki.ru</w:t>
      </w:r>
      <w:r w:rsidR="001D30F2" w:rsidRPr="002D7D1B">
        <w:rPr>
          <w:rFonts w:ascii="Times New Roman" w:hAnsi="Times New Roman" w:cs="Times New Roman"/>
          <w:sz w:val="24"/>
          <w:szCs w:val="24"/>
        </w:rPr>
        <w:t>), в</w:t>
      </w:r>
      <w:r w:rsidR="00DD5E81">
        <w:rPr>
          <w:rFonts w:ascii="Times New Roman" w:hAnsi="Times New Roman" w:cs="Times New Roman"/>
          <w:sz w:val="24"/>
          <w:szCs w:val="24"/>
        </w:rPr>
        <w:t xml:space="preserve"> группе «МУК МЦБ</w:t>
      </w:r>
    </w:p>
    <w:p w:rsidR="00DD5E81" w:rsidRDefault="002D7D1B" w:rsidP="00CC79A3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7D1B">
        <w:rPr>
          <w:rFonts w:ascii="Times New Roman" w:hAnsi="Times New Roman" w:cs="Times New Roman"/>
          <w:sz w:val="24"/>
          <w:szCs w:val="24"/>
        </w:rPr>
        <w:t>Зимовниковского района», расположенной</w:t>
      </w:r>
      <w:r w:rsidR="00DD5E81">
        <w:rPr>
          <w:rFonts w:ascii="Times New Roman" w:hAnsi="Times New Roman" w:cs="Times New Roman"/>
          <w:sz w:val="24"/>
          <w:szCs w:val="24"/>
        </w:rPr>
        <w:t xml:space="preserve"> в социальных сетях (ВКонтакте,</w:t>
      </w:r>
    </w:p>
    <w:p w:rsidR="002D7D1B" w:rsidRDefault="002D7D1B" w:rsidP="008C48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1B">
        <w:rPr>
          <w:rFonts w:ascii="Times New Roman" w:hAnsi="Times New Roman" w:cs="Times New Roman"/>
          <w:sz w:val="24"/>
          <w:szCs w:val="24"/>
        </w:rPr>
        <w:t>Одноклассники);</w:t>
      </w:r>
    </w:p>
    <w:p w:rsidR="002D7D1B" w:rsidRDefault="002D7D1B" w:rsidP="00CC79A3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D768C" w:rsidRDefault="00CC79A3" w:rsidP="007D768C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1D30F2">
        <w:rPr>
          <w:rFonts w:ascii="Times New Roman" w:hAnsi="Times New Roman" w:cs="Times New Roman"/>
          <w:sz w:val="24"/>
          <w:szCs w:val="24"/>
        </w:rPr>
        <w:t>литературном марафоне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 необходимо опубликовать</w:t>
      </w:r>
      <w:r w:rsidR="007D768C">
        <w:rPr>
          <w:rFonts w:ascii="Times New Roman" w:hAnsi="Times New Roman" w:cs="Times New Roman"/>
          <w:sz w:val="24"/>
          <w:szCs w:val="24"/>
        </w:rPr>
        <w:t xml:space="preserve"> пост в социальных</w:t>
      </w:r>
    </w:p>
    <w:p w:rsidR="007D768C" w:rsidRDefault="002D7D1B" w:rsidP="007D768C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7D1B">
        <w:rPr>
          <w:rFonts w:ascii="Times New Roman" w:hAnsi="Times New Roman" w:cs="Times New Roman"/>
          <w:sz w:val="24"/>
          <w:szCs w:val="24"/>
        </w:rPr>
        <w:t xml:space="preserve">сетях, раскрывающий тему </w:t>
      </w:r>
      <w:r w:rsidR="007D768C">
        <w:rPr>
          <w:rFonts w:ascii="Times New Roman" w:hAnsi="Times New Roman" w:cs="Times New Roman"/>
          <w:sz w:val="24"/>
          <w:szCs w:val="24"/>
        </w:rPr>
        <w:t>литературного марафона</w:t>
      </w:r>
      <w:r w:rsidRPr="002D7D1B">
        <w:rPr>
          <w:rFonts w:ascii="Times New Roman" w:hAnsi="Times New Roman" w:cs="Times New Roman"/>
          <w:sz w:val="24"/>
          <w:szCs w:val="24"/>
        </w:rPr>
        <w:t xml:space="preserve"> (информацион</w:t>
      </w:r>
      <w:r w:rsidR="007D768C">
        <w:rPr>
          <w:rFonts w:ascii="Times New Roman" w:hAnsi="Times New Roman" w:cs="Times New Roman"/>
          <w:sz w:val="24"/>
          <w:szCs w:val="24"/>
        </w:rPr>
        <w:t>ный пост о писателе,</w:t>
      </w:r>
    </w:p>
    <w:p w:rsidR="007D768C" w:rsidRDefault="007D768C" w:rsidP="007D768C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2D7D1B">
        <w:rPr>
          <w:rFonts w:ascii="Times New Roman" w:hAnsi="Times New Roman" w:cs="Times New Roman"/>
          <w:sz w:val="24"/>
          <w:szCs w:val="24"/>
        </w:rPr>
        <w:t xml:space="preserve">произведения, </w:t>
      </w:r>
      <w:r w:rsidR="001D30F2">
        <w:rPr>
          <w:rFonts w:ascii="Times New Roman" w:hAnsi="Times New Roman" w:cs="Times New Roman"/>
          <w:sz w:val="24"/>
          <w:szCs w:val="24"/>
        </w:rPr>
        <w:t>видеозапись прочтения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, описание выставки или  </w:t>
      </w:r>
    </w:p>
    <w:p w:rsidR="00CC79A3" w:rsidRDefault="001D30F2" w:rsidP="007D768C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проведенного в рамках 100-летия писателя</w:t>
      </w:r>
      <w:r w:rsidR="007D768C">
        <w:rPr>
          <w:rFonts w:ascii="Times New Roman" w:hAnsi="Times New Roman" w:cs="Times New Roman"/>
          <w:sz w:val="24"/>
          <w:szCs w:val="24"/>
        </w:rPr>
        <w:t xml:space="preserve">), </w:t>
      </w:r>
      <w:r w:rsidR="002D7D1B" w:rsidRPr="002D7D1B">
        <w:rPr>
          <w:rFonts w:ascii="Times New Roman" w:hAnsi="Times New Roman" w:cs="Times New Roman"/>
          <w:sz w:val="24"/>
          <w:szCs w:val="24"/>
        </w:rPr>
        <w:t>под хештегами:</w:t>
      </w:r>
    </w:p>
    <w:p w:rsidR="00DD5E81" w:rsidRDefault="00DD5E81" w:rsidP="002D7D1B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7D1B" w:rsidRDefault="002D7D1B" w:rsidP="002D7D1B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08D" w:rsidRPr="006E0963">
        <w:rPr>
          <w:rFonts w:ascii="Times New Roman" w:hAnsi="Times New Roman" w:cs="Times New Roman"/>
          <w:sz w:val="24"/>
          <w:szCs w:val="24"/>
        </w:rPr>
        <w:t>#</w:t>
      </w:r>
      <w:r w:rsidR="001D30F2">
        <w:rPr>
          <w:rFonts w:ascii="Times New Roman" w:hAnsi="Times New Roman" w:cs="Times New Roman"/>
          <w:sz w:val="24"/>
          <w:szCs w:val="24"/>
        </w:rPr>
        <w:t>ЖивоеСловоПисателя</w:t>
      </w:r>
    </w:p>
    <w:p w:rsidR="001D30F2" w:rsidRDefault="001D30F2" w:rsidP="001D30F2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0963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100ЛетАстафьеву</w:t>
      </w:r>
    </w:p>
    <w:p w:rsidR="00AD508D" w:rsidRPr="00AD508D" w:rsidRDefault="00AD508D" w:rsidP="00AD508D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508D">
        <w:rPr>
          <w:rFonts w:ascii="Times New Roman" w:hAnsi="Times New Roman" w:cs="Times New Roman"/>
          <w:sz w:val="24"/>
          <w:szCs w:val="24"/>
        </w:rPr>
        <w:t xml:space="preserve">#культураЗимовниковскогорайона </w:t>
      </w:r>
    </w:p>
    <w:p w:rsidR="005D0822" w:rsidRDefault="005D0822" w:rsidP="005D0822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#библиотекаЗимовники</w:t>
      </w:r>
    </w:p>
    <w:p w:rsidR="00DD5E81" w:rsidRDefault="00DD5E81" w:rsidP="005D0822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D0822" w:rsidRPr="00E5600F" w:rsidRDefault="005D0822" w:rsidP="006E0963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Необходимо указать организатора </w:t>
      </w:r>
      <w:r w:rsidR="001D30F2">
        <w:rPr>
          <w:rFonts w:ascii="Times New Roman" w:hAnsi="Times New Roman" w:cs="Times New Roman"/>
          <w:sz w:val="24"/>
          <w:szCs w:val="24"/>
        </w:rPr>
        <w:t>литературного марафона</w:t>
      </w:r>
      <w:r>
        <w:rPr>
          <w:rFonts w:ascii="Times New Roman" w:hAnsi="Times New Roman" w:cs="Times New Roman"/>
          <w:sz w:val="24"/>
          <w:szCs w:val="24"/>
        </w:rPr>
        <w:t xml:space="preserve"> - МУК МЦБ Зимовниковского района;</w:t>
      </w:r>
      <w:r w:rsidRPr="005D08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0822" w:rsidRDefault="005D082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>4. Один участник предоставляет одну работу;</w:t>
      </w:r>
    </w:p>
    <w:p w:rsidR="007D768C" w:rsidRDefault="005D082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</w:t>
      </w:r>
      <w:r w:rsidR="001D3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="001D30F2">
        <w:rPr>
          <w:rFonts w:ascii="Times New Roman" w:eastAsia="Calibri" w:hAnsi="Times New Roman" w:cs="Times New Roman"/>
          <w:sz w:val="24"/>
          <w:szCs w:val="24"/>
        </w:rPr>
        <w:t>Грамоты за участие в литературном марафоне</w:t>
      </w:r>
      <w:r w:rsidR="007D768C">
        <w:rPr>
          <w:rFonts w:ascii="Times New Roman" w:eastAsia="Calibri" w:hAnsi="Times New Roman" w:cs="Times New Roman"/>
          <w:sz w:val="24"/>
          <w:szCs w:val="24"/>
        </w:rPr>
        <w:t xml:space="preserve"> (в электронном виде)</w:t>
      </w:r>
    </w:p>
    <w:p w:rsidR="007D768C" w:rsidRDefault="005D082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заполнить заявку участника </w:t>
      </w:r>
      <w:r w:rsidR="001D30F2">
        <w:rPr>
          <w:rFonts w:ascii="Times New Roman" w:eastAsia="Calibri" w:hAnsi="Times New Roman" w:cs="Times New Roman"/>
          <w:sz w:val="24"/>
          <w:szCs w:val="24"/>
        </w:rPr>
        <w:t>в Гугл форме (с</w:t>
      </w:r>
      <w:r w:rsidR="007D768C">
        <w:rPr>
          <w:rFonts w:ascii="Times New Roman" w:eastAsia="Calibri" w:hAnsi="Times New Roman" w:cs="Times New Roman"/>
          <w:sz w:val="24"/>
          <w:szCs w:val="24"/>
        </w:rPr>
        <w:t>сылка на нее будет размещена на</w:t>
      </w:r>
    </w:p>
    <w:p w:rsidR="005D0822" w:rsidRDefault="001D30F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</w:t>
      </w:r>
      <w:r w:rsidR="00DD5E81">
        <w:rPr>
          <w:rFonts w:ascii="Times New Roman" w:eastAsia="Calibri" w:hAnsi="Times New Roman" w:cs="Times New Roman"/>
          <w:sz w:val="24"/>
          <w:szCs w:val="24"/>
        </w:rPr>
        <w:t>под афишей).</w:t>
      </w:r>
    </w:p>
    <w:p w:rsidR="008C48A0" w:rsidRDefault="008C48A0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C48A0" w:rsidRDefault="008C48A0" w:rsidP="008C48A0">
      <w:pPr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*Заполняя заявку, Вы даёте согласие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организаторам на обработку персональных данных и использование предоставленного материала в любых целях, связанных с проведением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самого литературного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8"/>
        </w:rPr>
        <w:t>марафона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и последующих мероприятий. Гарантируете свои права на предоставляемые материалы. В случае возникновения каких-либо претензий третьих лиц в отношении указанных материалов, обязуюсь урегулировать их своими силами и за свой счет.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600F" w:rsidRPr="00E5600F" w:rsidRDefault="00E5600F" w:rsidP="00E5600F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00F" w:rsidRPr="00E5600F" w:rsidRDefault="00E5600F" w:rsidP="00E5600F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00F">
        <w:rPr>
          <w:rFonts w:ascii="Times New Roman" w:eastAsia="Calibri" w:hAnsi="Times New Roman" w:cs="Times New Roman"/>
          <w:b/>
          <w:sz w:val="24"/>
          <w:szCs w:val="24"/>
        </w:rPr>
        <w:t xml:space="preserve">6. Подведение итогов: </w:t>
      </w:r>
    </w:p>
    <w:p w:rsidR="00E5600F" w:rsidRPr="00E5600F" w:rsidRDefault="00E5600F" w:rsidP="00E5600F">
      <w:pPr>
        <w:tabs>
          <w:tab w:val="left" w:pos="540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E5600F" w:rsidRDefault="00E5600F" w:rsidP="00E5600F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6.1. Информация об итогах </w:t>
      </w:r>
      <w:r w:rsidR="00DD5E81">
        <w:rPr>
          <w:rFonts w:ascii="Times New Roman" w:eastAsia="Calibri" w:hAnsi="Times New Roman" w:cs="Times New Roman"/>
          <w:sz w:val="24"/>
          <w:szCs w:val="24"/>
        </w:rPr>
        <w:t>литературного марафона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будет размещена до </w:t>
      </w:r>
      <w:r w:rsidR="00DD5E81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E81">
        <w:rPr>
          <w:rFonts w:ascii="Times New Roman" w:eastAsia="Calibri" w:hAnsi="Times New Roman" w:cs="Times New Roman"/>
          <w:sz w:val="24"/>
          <w:szCs w:val="24"/>
        </w:rPr>
        <w:t>мая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00F">
        <w:rPr>
          <w:rFonts w:ascii="Times New Roman" w:eastAsia="Calibri" w:hAnsi="Times New Roman" w:cs="Times New Roman"/>
          <w:sz w:val="24"/>
          <w:szCs w:val="24"/>
        </w:rPr>
        <w:t>2024 года на сайте организатора (</w:t>
      </w:r>
      <w:hyperlink r:id="rId5" w:history="1">
        <w:r w:rsidRPr="00E5600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https://mcbzimovniki.ru</w:t>
        </w:r>
      </w:hyperlink>
      <w:r w:rsidRPr="00E5600F">
        <w:rPr>
          <w:rFonts w:ascii="Times New Roman" w:eastAsia="Calibri" w:hAnsi="Times New Roman" w:cs="Times New Roman"/>
          <w:sz w:val="24"/>
          <w:szCs w:val="24"/>
        </w:rPr>
        <w:t>), а также в социальных сетях.</w:t>
      </w:r>
    </w:p>
    <w:p w:rsidR="00E5600F" w:rsidRPr="00E5600F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5E1AC5" w:rsidRDefault="00E5600F" w:rsidP="00E5600F">
      <w:pPr>
        <w:numPr>
          <w:ilvl w:val="0"/>
          <w:numId w:val="3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E1AC5">
        <w:rPr>
          <w:rFonts w:ascii="Times New Roman" w:eastAsia="Calibri" w:hAnsi="Times New Roman" w:cs="Times New Roman"/>
          <w:b/>
          <w:sz w:val="24"/>
          <w:szCs w:val="24"/>
        </w:rPr>
        <w:t xml:space="preserve">Координация: </w:t>
      </w:r>
    </w:p>
    <w:p w:rsidR="00E5600F" w:rsidRPr="005E1AC5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0F" w:rsidRPr="00E5600F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7.1. Координационную деятельность осуществляют:</w:t>
      </w:r>
    </w:p>
    <w:p w:rsidR="00E5600F" w:rsidRPr="00E5600F" w:rsidRDefault="00E5600F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Казанцева Юлия Сергеевна, директор МУК МЦБ Зимовниковского района;</w:t>
      </w:r>
    </w:p>
    <w:p w:rsidR="00E5600F" w:rsidRPr="00E5600F" w:rsidRDefault="00E5600F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Изментинова Мария Владимировна, заведующая отделом БИЦ МУК МЦБ Зимовниковского района</w:t>
      </w:r>
    </w:p>
    <w:p w:rsidR="00607BD9" w:rsidRPr="00DD5E81" w:rsidRDefault="00E5600F" w:rsidP="00E5600F">
      <w:pPr>
        <w:numPr>
          <w:ilvl w:val="0"/>
          <w:numId w:val="5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Пожидаева Светлана Николаевна, ведущий библиотекарь МУК МЦБ Зимовниковского района</w:t>
      </w:r>
      <w:r w:rsidR="00DD5E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600F" w:rsidRPr="00607BD9" w:rsidRDefault="00E5600F" w:rsidP="00E5600F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По любым вопросам, касающимся участия в </w:t>
      </w:r>
      <w:r w:rsidR="00DD5E81">
        <w:rPr>
          <w:rFonts w:ascii="Times New Roman" w:eastAsia="Calibri" w:hAnsi="Times New Roman" w:cs="Times New Roman"/>
          <w:sz w:val="24"/>
          <w:szCs w:val="24"/>
        </w:rPr>
        <w:t>литературном марафоне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можно обращаться на электронную почту </w:t>
      </w:r>
      <w:proofErr w:type="spellStart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mukmcb</w:t>
      </w:r>
      <w:proofErr w:type="spellEnd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>2024@</w:t>
      </w:r>
      <w:proofErr w:type="spellStart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gmail</w:t>
      </w:r>
      <w:proofErr w:type="spellEnd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>.</w:t>
      </w:r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com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с пометкой сетевая акция </w:t>
      </w:r>
      <w:r w:rsidR="007C1B6B">
        <w:rPr>
          <w:rFonts w:ascii="Times New Roman" w:eastAsia="Calibri" w:hAnsi="Times New Roman" w:cs="Times New Roman"/>
          <w:sz w:val="24"/>
          <w:szCs w:val="24"/>
        </w:rPr>
        <w:t>«</w:t>
      </w:r>
      <w:r w:rsidR="00DD5E81">
        <w:rPr>
          <w:rFonts w:ascii="Times New Roman" w:eastAsia="Calibri" w:hAnsi="Times New Roman" w:cs="Times New Roman"/>
          <w:sz w:val="24"/>
          <w:szCs w:val="24"/>
        </w:rPr>
        <w:t>Живое слово писателя</w:t>
      </w:r>
      <w:r w:rsidRPr="00607BD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5600F" w:rsidRDefault="00E5600F" w:rsidP="00E5600F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5E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Контакты организатора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AC5" w:rsidRDefault="005E1AC5" w:rsidP="008C48A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Адрес: 347460, Ростовская область, п. Зимовники, ул. Ленина. д.103.</w:t>
      </w:r>
    </w:p>
    <w:p w:rsidR="005E1AC5" w:rsidRPr="008C48A0" w:rsidRDefault="008C48A0" w:rsidP="008C48A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</w:t>
      </w:r>
      <w:r w:rsidRPr="008C4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.886376 3 34 65,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8C4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8C4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</w:t>
      </w:r>
      <w:r w:rsidRPr="008C48A0">
        <w:rPr>
          <w:rFonts w:ascii="Times New Roman" w:hAnsi="Times New Roman" w:cs="Times New Roman"/>
          <w:sz w:val="24"/>
          <w:szCs w:val="24"/>
          <w:lang w:val="en-US"/>
        </w:rPr>
        <w:t xml:space="preserve"> zimazentrlibdirektor@yandex.ru</w:t>
      </w:r>
    </w:p>
    <w:p w:rsidR="00E5600F" w:rsidRPr="008C48A0" w:rsidRDefault="00E5600F" w:rsidP="00E5600F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C48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</w:t>
      </w:r>
    </w:p>
    <w:p w:rsidR="00E5600F" w:rsidRPr="008C48A0" w:rsidRDefault="00E5600F" w:rsidP="00E5600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5600F" w:rsidRPr="008C48A0" w:rsidRDefault="00E5600F" w:rsidP="00E5600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454F0" w:rsidRDefault="008454F0"/>
    <w:sectPr w:rsidR="0084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44FE04D8"/>
    <w:multiLevelType w:val="hybridMultilevel"/>
    <w:tmpl w:val="B1268DF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</w:lvl>
    <w:lvl w:ilvl="2">
      <w:start w:val="1"/>
      <w:numFmt w:val="decimal"/>
      <w:isLgl/>
      <w:lvlText w:val="%1.%2.%3"/>
      <w:lvlJc w:val="left"/>
      <w:pPr>
        <w:ind w:left="4170" w:hanging="720"/>
      </w:pPr>
    </w:lvl>
    <w:lvl w:ilvl="3">
      <w:start w:val="1"/>
      <w:numFmt w:val="decimal"/>
      <w:isLgl/>
      <w:lvlText w:val="%1.%2.%3.%4"/>
      <w:lvlJc w:val="left"/>
      <w:pPr>
        <w:ind w:left="4530" w:hanging="1080"/>
      </w:pPr>
    </w:lvl>
    <w:lvl w:ilvl="4">
      <w:start w:val="1"/>
      <w:numFmt w:val="decimal"/>
      <w:isLgl/>
      <w:lvlText w:val="%1.%2.%3.%4.%5"/>
      <w:lvlJc w:val="left"/>
      <w:pPr>
        <w:ind w:left="4530" w:hanging="1080"/>
      </w:pPr>
    </w:lvl>
    <w:lvl w:ilvl="5">
      <w:start w:val="1"/>
      <w:numFmt w:val="decimal"/>
      <w:isLgl/>
      <w:lvlText w:val="%1.%2.%3.%4.%5.%6"/>
      <w:lvlJc w:val="left"/>
      <w:pPr>
        <w:ind w:left="4890" w:hanging="1440"/>
      </w:pPr>
    </w:lvl>
    <w:lvl w:ilvl="6">
      <w:start w:val="1"/>
      <w:numFmt w:val="decimal"/>
      <w:isLgl/>
      <w:lvlText w:val="%1.%2.%3.%4.%5.%6.%7"/>
      <w:lvlJc w:val="left"/>
      <w:pPr>
        <w:ind w:left="4890" w:hanging="1440"/>
      </w:p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41"/>
    <w:rsid w:val="00087827"/>
    <w:rsid w:val="00125B31"/>
    <w:rsid w:val="001D30F2"/>
    <w:rsid w:val="00231DE3"/>
    <w:rsid w:val="002B01D1"/>
    <w:rsid w:val="002D7D1B"/>
    <w:rsid w:val="002F429F"/>
    <w:rsid w:val="00334163"/>
    <w:rsid w:val="00457DB4"/>
    <w:rsid w:val="005D0822"/>
    <w:rsid w:val="005E1AC5"/>
    <w:rsid w:val="00600641"/>
    <w:rsid w:val="00607BD9"/>
    <w:rsid w:val="006E0963"/>
    <w:rsid w:val="007C1B6B"/>
    <w:rsid w:val="007D768C"/>
    <w:rsid w:val="008454F0"/>
    <w:rsid w:val="00854F39"/>
    <w:rsid w:val="008C48A0"/>
    <w:rsid w:val="00A03879"/>
    <w:rsid w:val="00A4777B"/>
    <w:rsid w:val="00AD508D"/>
    <w:rsid w:val="00C77D53"/>
    <w:rsid w:val="00CC79A3"/>
    <w:rsid w:val="00DD5E81"/>
    <w:rsid w:val="00E034AA"/>
    <w:rsid w:val="00E5600F"/>
    <w:rsid w:val="00F436A3"/>
    <w:rsid w:val="00F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5156"/>
  <w15:docId w15:val="{DA61B5CD-916A-4C56-956B-D0D1358F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9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79A3"/>
    <w:pPr>
      <w:ind w:left="720"/>
      <w:contextualSpacing/>
    </w:pPr>
  </w:style>
  <w:style w:type="table" w:styleId="a5">
    <w:name w:val="Table Grid"/>
    <w:basedOn w:val="a1"/>
    <w:uiPriority w:val="59"/>
    <w:rsid w:val="00CC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bzimov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ПК-2</cp:lastModifiedBy>
  <cp:revision>22</cp:revision>
  <dcterms:created xsi:type="dcterms:W3CDTF">2024-04-03T11:52:00Z</dcterms:created>
  <dcterms:modified xsi:type="dcterms:W3CDTF">2024-04-27T07:05:00Z</dcterms:modified>
</cp:coreProperties>
</file>